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4C" w:rsidRPr="0074424C" w:rsidRDefault="0063084F" w:rsidP="00A16F15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  <w:lang w:val="el-GR"/>
        </w:rPr>
      </w:pPr>
      <w:r>
        <w:rPr>
          <w:rFonts w:ascii="Arial Narrow" w:hAnsi="Arial Narrow"/>
          <w:b/>
          <w:sz w:val="28"/>
          <w:szCs w:val="28"/>
          <w:u w:val="single"/>
          <w:lang w:val="el-GR"/>
        </w:rPr>
        <w:t>Επιθεώρηση Υποστατικών Τροφίμων –</w:t>
      </w:r>
      <w:r w:rsidR="0074424C" w:rsidRPr="0074424C">
        <w:rPr>
          <w:rFonts w:ascii="Arial Narrow" w:hAnsi="Arial Narrow"/>
          <w:b/>
          <w:sz w:val="28"/>
          <w:szCs w:val="28"/>
          <w:u w:val="single"/>
          <w:lang w:val="el-GR"/>
        </w:rPr>
        <w:t xml:space="preserve"> </w:t>
      </w:r>
      <w:r>
        <w:rPr>
          <w:rFonts w:ascii="Arial Narrow" w:hAnsi="Arial Narrow"/>
          <w:b/>
          <w:sz w:val="28"/>
          <w:szCs w:val="28"/>
          <w:u w:val="single"/>
          <w:lang w:val="el-GR"/>
        </w:rPr>
        <w:t>Πρόγραμμα Δειγματοληψιών Τροφίμων</w:t>
      </w:r>
      <w:r w:rsidR="0074424C" w:rsidRPr="0074424C">
        <w:rPr>
          <w:rFonts w:ascii="Arial Narrow" w:hAnsi="Arial Narrow"/>
          <w:b/>
          <w:sz w:val="28"/>
          <w:szCs w:val="28"/>
          <w:u w:val="single"/>
          <w:lang w:val="el-GR"/>
        </w:rPr>
        <w:t xml:space="preserve"> </w:t>
      </w:r>
    </w:p>
    <w:p w:rsidR="0063084F" w:rsidRDefault="0063084F" w:rsidP="00A16F15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  <w:lang w:val="el-GR"/>
        </w:rPr>
      </w:pPr>
      <w:r>
        <w:rPr>
          <w:rFonts w:ascii="Arial Narrow" w:hAnsi="Arial Narrow"/>
          <w:b/>
          <w:sz w:val="28"/>
          <w:szCs w:val="28"/>
          <w:u w:val="single"/>
          <w:lang w:val="el-GR"/>
        </w:rPr>
        <w:t>Δειγματοληψίες Πόσιμου Νερού Σχολείων και Μηχανών Πώλησης Πόσιμου Νερού</w:t>
      </w:r>
    </w:p>
    <w:p w:rsidR="003209DE" w:rsidRDefault="0074424C" w:rsidP="00A16F15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  <w:lang w:val="el-GR"/>
        </w:rPr>
      </w:pPr>
      <w:r>
        <w:rPr>
          <w:rFonts w:ascii="Arial Narrow" w:hAnsi="Arial Narrow"/>
          <w:b/>
          <w:sz w:val="28"/>
          <w:szCs w:val="28"/>
          <w:u w:val="single"/>
          <w:lang w:val="el-GR"/>
        </w:rPr>
        <w:t>γ</w:t>
      </w:r>
      <w:r w:rsidR="003209DE" w:rsidRPr="003209DE">
        <w:rPr>
          <w:rFonts w:ascii="Arial Narrow" w:hAnsi="Arial Narrow"/>
          <w:b/>
          <w:sz w:val="28"/>
          <w:szCs w:val="28"/>
          <w:u w:val="single"/>
          <w:lang w:val="el-GR"/>
        </w:rPr>
        <w:t>ια το έτος 2018</w:t>
      </w:r>
    </w:p>
    <w:p w:rsidR="0074424C" w:rsidRDefault="0074424C" w:rsidP="00A16F15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  <w:lang w:val="el-GR"/>
        </w:rPr>
      </w:pPr>
    </w:p>
    <w:p w:rsidR="0063084F" w:rsidRPr="00A54456" w:rsidRDefault="0063084F" w:rsidP="00A16F15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  <w:lang w:val="el-GR"/>
        </w:rPr>
      </w:pPr>
      <w:r w:rsidRPr="00A54456">
        <w:rPr>
          <w:rFonts w:ascii="Arial Narrow" w:hAnsi="Arial Narrow"/>
          <w:b/>
          <w:sz w:val="28"/>
          <w:szCs w:val="28"/>
          <w:u w:val="single"/>
          <w:lang w:val="el-GR"/>
        </w:rPr>
        <w:t>Υπεύθυνος Λειτουργός:</w:t>
      </w:r>
      <w:r w:rsidR="0074424C" w:rsidRPr="00A54456">
        <w:rPr>
          <w:rFonts w:ascii="Arial Narrow" w:hAnsi="Arial Narrow"/>
          <w:b/>
          <w:sz w:val="28"/>
          <w:szCs w:val="28"/>
          <w:u w:val="single"/>
          <w:lang w:val="el-GR"/>
        </w:rPr>
        <w:t xml:space="preserve"> </w:t>
      </w:r>
      <w:r w:rsidRPr="00A54456">
        <w:rPr>
          <w:rFonts w:ascii="Arial Narrow" w:hAnsi="Arial Narrow"/>
          <w:b/>
          <w:sz w:val="28"/>
          <w:szCs w:val="28"/>
          <w:u w:val="single"/>
          <w:lang w:val="el-GR"/>
        </w:rPr>
        <w:t>Υγειονομικ</w:t>
      </w:r>
      <w:r w:rsidR="0074424C" w:rsidRPr="00A54456">
        <w:rPr>
          <w:rFonts w:ascii="Arial Narrow" w:hAnsi="Arial Narrow"/>
          <w:b/>
          <w:sz w:val="28"/>
          <w:szCs w:val="28"/>
          <w:u w:val="single"/>
          <w:lang w:val="el-GR"/>
        </w:rPr>
        <w:t>ή Επιθεωρήτρια</w:t>
      </w:r>
      <w:r w:rsidR="00675E22" w:rsidRPr="00A54456">
        <w:rPr>
          <w:rFonts w:ascii="Arial Narrow" w:hAnsi="Arial Narrow"/>
          <w:b/>
          <w:sz w:val="28"/>
          <w:szCs w:val="28"/>
          <w:u w:val="single"/>
          <w:lang w:val="el-GR"/>
        </w:rPr>
        <w:t xml:space="preserve"> Μαρία Παντελή</w:t>
      </w:r>
    </w:p>
    <w:p w:rsidR="00A54456" w:rsidRDefault="00A54456" w:rsidP="00830A96">
      <w:pPr>
        <w:jc w:val="both"/>
        <w:rPr>
          <w:rFonts w:ascii="Arial Narrow" w:hAnsi="Arial Narrow"/>
          <w:b/>
          <w:sz w:val="28"/>
          <w:szCs w:val="28"/>
          <w:u w:val="single"/>
          <w:lang w:val="el-GR"/>
        </w:rPr>
      </w:pPr>
    </w:p>
    <w:p w:rsidR="007E5F5C" w:rsidRPr="00C740BA" w:rsidRDefault="007E5F5C" w:rsidP="00830A96">
      <w:pPr>
        <w:jc w:val="both"/>
        <w:rPr>
          <w:rFonts w:ascii="Arial Narrow" w:hAnsi="Arial Narrow"/>
          <w:b/>
          <w:sz w:val="28"/>
          <w:szCs w:val="28"/>
          <w:u w:val="single"/>
          <w:lang w:val="el-GR"/>
        </w:rPr>
      </w:pPr>
      <w:r w:rsidRPr="00C740BA">
        <w:rPr>
          <w:rFonts w:ascii="Arial Narrow" w:hAnsi="Arial Narrow"/>
          <w:b/>
          <w:sz w:val="28"/>
          <w:szCs w:val="28"/>
          <w:u w:val="single"/>
          <w:lang w:val="el-GR"/>
        </w:rPr>
        <w:t>Επιθεωρήσεις Υποστατικών Τροφίμων</w:t>
      </w:r>
    </w:p>
    <w:p w:rsidR="007E5F5C" w:rsidRPr="00C740BA" w:rsidRDefault="007E5F5C" w:rsidP="00830A96">
      <w:pPr>
        <w:jc w:val="both"/>
        <w:rPr>
          <w:rFonts w:ascii="Arial Narrow" w:hAnsi="Arial Narrow"/>
          <w:sz w:val="28"/>
          <w:szCs w:val="28"/>
          <w:lang w:val="el-GR"/>
        </w:rPr>
      </w:pPr>
      <w:r w:rsidRPr="00C740BA">
        <w:rPr>
          <w:rFonts w:ascii="Arial Narrow" w:hAnsi="Arial Narrow"/>
          <w:sz w:val="28"/>
          <w:szCs w:val="28"/>
          <w:lang w:val="el-GR"/>
        </w:rPr>
        <w:t>Η Υγειονομική Υπηρεσία του Δήμου Έγκωμης έχει συμφων</w:t>
      </w:r>
      <w:r w:rsidR="00C67865">
        <w:rPr>
          <w:rFonts w:ascii="Arial Narrow" w:hAnsi="Arial Narrow"/>
          <w:sz w:val="28"/>
          <w:szCs w:val="28"/>
          <w:lang w:val="el-GR"/>
        </w:rPr>
        <w:t>ημένο πλαίσιο συνεργασίας με το Υπουργείο Υγείας (</w:t>
      </w:r>
      <w:r w:rsidRPr="00C740BA">
        <w:rPr>
          <w:rFonts w:ascii="Arial Narrow" w:hAnsi="Arial Narrow"/>
          <w:sz w:val="28"/>
          <w:szCs w:val="28"/>
          <w:lang w:val="el-GR"/>
        </w:rPr>
        <w:t>Αρμόδια Αρχή) για τα πιο κάτω :</w:t>
      </w:r>
    </w:p>
    <w:p w:rsidR="007E5F5C" w:rsidRPr="00C740BA" w:rsidRDefault="007E5F5C" w:rsidP="00830A96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  <w:lang w:val="el-GR"/>
        </w:rPr>
      </w:pPr>
      <w:r w:rsidRPr="00C740BA">
        <w:rPr>
          <w:rFonts w:ascii="Arial Narrow" w:hAnsi="Arial Narrow"/>
          <w:sz w:val="28"/>
          <w:szCs w:val="28"/>
          <w:lang w:val="el-GR"/>
        </w:rPr>
        <w:t xml:space="preserve">Επιθεωρήσεις Υποστατικών Τροφίμων </w:t>
      </w:r>
    </w:p>
    <w:p w:rsidR="007E5F5C" w:rsidRPr="00C740BA" w:rsidRDefault="007E5F5C" w:rsidP="00830A96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  <w:lang w:val="el-GR"/>
        </w:rPr>
      </w:pPr>
      <w:r w:rsidRPr="00C740BA">
        <w:rPr>
          <w:rFonts w:ascii="Arial Narrow" w:hAnsi="Arial Narrow"/>
          <w:sz w:val="28"/>
          <w:szCs w:val="28"/>
          <w:lang w:val="el-GR"/>
        </w:rPr>
        <w:t>Εθνικό Πρόγραμμα Δειγματοληψιών Τροφίμων</w:t>
      </w:r>
    </w:p>
    <w:p w:rsidR="007E5F5C" w:rsidRPr="00C740BA" w:rsidRDefault="007E5F5C" w:rsidP="00830A96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  <w:lang w:val="el-GR"/>
        </w:rPr>
      </w:pPr>
      <w:r w:rsidRPr="00C740BA">
        <w:rPr>
          <w:rFonts w:ascii="Arial Narrow" w:hAnsi="Arial Narrow"/>
          <w:sz w:val="28"/>
          <w:szCs w:val="28"/>
          <w:lang w:val="el-GR"/>
        </w:rPr>
        <w:t>Έλεγχος Πόσιμου Νερού</w:t>
      </w:r>
    </w:p>
    <w:p w:rsidR="002A2E3E" w:rsidRDefault="002A2E3E" w:rsidP="00830A96">
      <w:pPr>
        <w:pStyle w:val="ListParagraph"/>
        <w:ind w:left="0"/>
        <w:jc w:val="both"/>
        <w:rPr>
          <w:rFonts w:ascii="Arial Narrow" w:hAnsi="Arial Narrow"/>
          <w:sz w:val="28"/>
          <w:szCs w:val="28"/>
          <w:lang w:val="el-GR"/>
        </w:rPr>
      </w:pPr>
      <w:r w:rsidRPr="00C740BA">
        <w:rPr>
          <w:rFonts w:ascii="Arial Narrow" w:hAnsi="Arial Narrow"/>
          <w:sz w:val="28"/>
          <w:szCs w:val="28"/>
          <w:lang w:val="el-GR"/>
        </w:rPr>
        <w:t>Η διενέργεια επίσημου ελέγχου τροφίμων και επιχειρήσεων τροφίμων γίνεται με βάση τον Περί Τροφίμων (Έλεγχο και Πώληση Νόμος 1996-2010και Ευρωπαϊκών Κανονισμών αρ. 882/2004, 852/2004 και 853/2004.</w:t>
      </w:r>
      <w:r w:rsidR="00DC4CF8">
        <w:rPr>
          <w:rFonts w:ascii="Arial Narrow" w:hAnsi="Arial Narrow"/>
          <w:sz w:val="28"/>
          <w:szCs w:val="28"/>
          <w:lang w:val="el-GR"/>
        </w:rPr>
        <w:t xml:space="preserve"> Για το σκοπό αυτό ετοιμάζεται χρονιαίο πρόγραμμα Επιθεωρήσεων Υποστατικών Τροφίμων το οποίο αποστέλλεται στο Υπουργείο Υγείας. Για το σκοπό αυτό ετοιμάζεται χρονιαίο πρόγραμμα επιθεωρήσεων υποστατικών τροφίμων το οποίο απο</w:t>
      </w:r>
      <w:r w:rsidR="00675E22">
        <w:rPr>
          <w:rFonts w:ascii="Arial Narrow" w:hAnsi="Arial Narrow"/>
          <w:sz w:val="28"/>
          <w:szCs w:val="28"/>
          <w:lang w:val="el-GR"/>
        </w:rPr>
        <w:t xml:space="preserve">στέλλεται στο Υπουργείο Υγείας </w:t>
      </w:r>
    </w:p>
    <w:p w:rsidR="00675E22" w:rsidRPr="00C740BA" w:rsidRDefault="00675E22" w:rsidP="00830A96">
      <w:pPr>
        <w:pStyle w:val="ListParagraph"/>
        <w:ind w:left="0"/>
        <w:jc w:val="both"/>
        <w:rPr>
          <w:rFonts w:ascii="Arial Narrow" w:hAnsi="Arial Narrow"/>
          <w:sz w:val="28"/>
          <w:szCs w:val="28"/>
          <w:lang w:val="el-GR"/>
        </w:rPr>
      </w:pPr>
    </w:p>
    <w:p w:rsidR="002A2E3E" w:rsidRPr="00C740BA" w:rsidRDefault="002A2E3E" w:rsidP="00830A96">
      <w:pPr>
        <w:pStyle w:val="ListParagraph"/>
        <w:ind w:left="0"/>
        <w:jc w:val="both"/>
        <w:rPr>
          <w:rFonts w:ascii="Arial Narrow" w:hAnsi="Arial Narrow"/>
          <w:sz w:val="28"/>
          <w:szCs w:val="28"/>
          <w:u w:val="single"/>
          <w:lang w:val="el-GR"/>
        </w:rPr>
      </w:pPr>
      <w:r w:rsidRPr="00C740BA">
        <w:rPr>
          <w:rFonts w:ascii="Arial Narrow" w:hAnsi="Arial Narrow"/>
          <w:sz w:val="28"/>
          <w:szCs w:val="28"/>
          <w:u w:val="single"/>
          <w:lang w:val="el-GR"/>
        </w:rPr>
        <w:t xml:space="preserve">Επιθεωρήσεις </w:t>
      </w:r>
      <w:r w:rsidR="006B2189">
        <w:rPr>
          <w:rFonts w:ascii="Arial Narrow" w:hAnsi="Arial Narrow"/>
          <w:sz w:val="28"/>
          <w:szCs w:val="28"/>
          <w:u w:val="single"/>
          <w:lang w:val="el-GR"/>
        </w:rPr>
        <w:t>υποστατικών τροφίμων για το 201</w:t>
      </w:r>
      <w:r w:rsidR="00237608">
        <w:rPr>
          <w:rFonts w:ascii="Arial Narrow" w:hAnsi="Arial Narrow"/>
          <w:sz w:val="28"/>
          <w:szCs w:val="28"/>
          <w:u w:val="single"/>
          <w:lang w:val="el-GR"/>
        </w:rPr>
        <w:t>8</w:t>
      </w:r>
      <w:r w:rsidRPr="00C740BA">
        <w:rPr>
          <w:rFonts w:ascii="Arial Narrow" w:hAnsi="Arial Narrow"/>
          <w:sz w:val="28"/>
          <w:szCs w:val="28"/>
          <w:u w:val="single"/>
          <w:lang w:val="el-GR"/>
        </w:rPr>
        <w:t xml:space="preserve"> </w:t>
      </w:r>
    </w:p>
    <w:p w:rsidR="002A2E3E" w:rsidRPr="00C740BA" w:rsidRDefault="002A2E3E" w:rsidP="00830A96">
      <w:pPr>
        <w:pStyle w:val="ListParagraph"/>
        <w:ind w:left="0"/>
        <w:jc w:val="both"/>
        <w:rPr>
          <w:rFonts w:ascii="Arial Narrow" w:hAnsi="Arial Narrow"/>
          <w:sz w:val="28"/>
          <w:szCs w:val="28"/>
          <w:u w:val="single"/>
          <w:lang w:val="el-GR"/>
        </w:rPr>
      </w:pPr>
    </w:p>
    <w:p w:rsidR="007E5F5C" w:rsidRPr="00C740BA" w:rsidRDefault="002A2E3E" w:rsidP="00830A96">
      <w:pPr>
        <w:pStyle w:val="ListParagraph"/>
        <w:ind w:left="0"/>
        <w:jc w:val="both"/>
        <w:rPr>
          <w:rFonts w:ascii="Arial Narrow" w:hAnsi="Arial Narrow"/>
          <w:sz w:val="28"/>
          <w:szCs w:val="28"/>
          <w:lang w:val="el-GR"/>
        </w:rPr>
      </w:pPr>
      <w:r w:rsidRPr="00C740BA">
        <w:rPr>
          <w:rFonts w:ascii="Arial Narrow" w:hAnsi="Arial Narrow"/>
          <w:sz w:val="28"/>
          <w:szCs w:val="28"/>
          <w:lang w:val="el-GR"/>
        </w:rPr>
        <w:t>Στα δημοτικ</w:t>
      </w:r>
      <w:r w:rsidR="00FD4099">
        <w:rPr>
          <w:rFonts w:ascii="Arial Narrow" w:hAnsi="Arial Narrow"/>
          <w:sz w:val="28"/>
          <w:szCs w:val="28"/>
          <w:lang w:val="el-GR"/>
        </w:rPr>
        <w:t>ά όρια του Δήμου λειτουρ</w:t>
      </w:r>
      <w:r w:rsidR="001A5E1C">
        <w:rPr>
          <w:rFonts w:ascii="Arial Narrow" w:hAnsi="Arial Narrow"/>
          <w:sz w:val="28"/>
          <w:szCs w:val="28"/>
          <w:lang w:val="el-GR"/>
        </w:rPr>
        <w:t>γούν 1</w:t>
      </w:r>
      <w:r w:rsidR="0072284B">
        <w:rPr>
          <w:rFonts w:ascii="Arial Narrow" w:hAnsi="Arial Narrow"/>
          <w:sz w:val="28"/>
          <w:szCs w:val="28"/>
          <w:lang w:val="el-GR"/>
        </w:rPr>
        <w:t>21</w:t>
      </w:r>
      <w:r w:rsidRPr="00C740BA">
        <w:rPr>
          <w:rFonts w:ascii="Arial Narrow" w:hAnsi="Arial Narrow"/>
          <w:sz w:val="28"/>
          <w:szCs w:val="28"/>
          <w:lang w:val="el-GR"/>
        </w:rPr>
        <w:t xml:space="preserve"> υποστατικά τροφίμων.</w:t>
      </w:r>
    </w:p>
    <w:p w:rsidR="002A2E3E" w:rsidRPr="00C740BA" w:rsidRDefault="002A2E3E" w:rsidP="00830A96">
      <w:pPr>
        <w:pStyle w:val="ListParagraph"/>
        <w:ind w:left="0"/>
        <w:jc w:val="both"/>
        <w:rPr>
          <w:rFonts w:ascii="Arial Narrow" w:hAnsi="Arial Narrow"/>
          <w:sz w:val="28"/>
          <w:szCs w:val="28"/>
          <w:lang w:val="el-GR"/>
        </w:rPr>
      </w:pPr>
      <w:r w:rsidRPr="00C740BA">
        <w:rPr>
          <w:rFonts w:ascii="Arial Narrow" w:hAnsi="Arial Narrow"/>
          <w:sz w:val="28"/>
          <w:szCs w:val="28"/>
          <w:lang w:val="el-GR"/>
        </w:rPr>
        <w:t>Αυτά χωρίζονται σε (3) τρείς κατηγορίες:</w:t>
      </w:r>
    </w:p>
    <w:p w:rsidR="002A2E3E" w:rsidRPr="00C740BA" w:rsidRDefault="002A2E3E" w:rsidP="00830A96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  <w:lang w:val="el-GR"/>
        </w:rPr>
      </w:pPr>
      <w:r w:rsidRPr="00C740BA">
        <w:rPr>
          <w:rFonts w:ascii="Arial Narrow" w:hAnsi="Arial Narrow"/>
          <w:sz w:val="28"/>
          <w:szCs w:val="28"/>
          <w:lang w:val="el-GR"/>
        </w:rPr>
        <w:t>Ψηλού κινδύνου, επιθεώρηση (3) τρείς φορές τον χρόνο</w:t>
      </w:r>
    </w:p>
    <w:p w:rsidR="002A2E3E" w:rsidRPr="00C740BA" w:rsidRDefault="002A2E3E" w:rsidP="00830A96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  <w:lang w:val="el-GR"/>
        </w:rPr>
      </w:pPr>
      <w:r w:rsidRPr="00C740BA">
        <w:rPr>
          <w:rFonts w:ascii="Arial Narrow" w:hAnsi="Arial Narrow"/>
          <w:sz w:val="28"/>
          <w:szCs w:val="28"/>
          <w:lang w:val="el-GR"/>
        </w:rPr>
        <w:t>Μέτριου κινδύνου, επιθεώρηση (2) δύο φορές τον χρόνο</w:t>
      </w:r>
    </w:p>
    <w:p w:rsidR="00C740BA" w:rsidRPr="00C740BA" w:rsidRDefault="002A2E3E" w:rsidP="00830A96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  <w:lang w:val="el-GR"/>
        </w:rPr>
      </w:pPr>
      <w:r w:rsidRPr="00C740BA">
        <w:rPr>
          <w:rFonts w:ascii="Arial Narrow" w:hAnsi="Arial Narrow"/>
          <w:sz w:val="28"/>
          <w:szCs w:val="28"/>
          <w:lang w:val="el-GR"/>
        </w:rPr>
        <w:t>Χαμηλού κινδύνου, επιθεώρηση (1) μία φορά τον χρόνο</w:t>
      </w:r>
    </w:p>
    <w:p w:rsidR="00C740BA" w:rsidRPr="00C740BA" w:rsidRDefault="006B2189" w:rsidP="00830A96">
      <w:pPr>
        <w:jc w:val="both"/>
        <w:rPr>
          <w:rFonts w:ascii="Arial Narrow" w:hAnsi="Arial Narrow"/>
          <w:sz w:val="28"/>
          <w:szCs w:val="28"/>
          <w:lang w:val="el-GR"/>
        </w:rPr>
      </w:pPr>
      <w:r>
        <w:rPr>
          <w:rFonts w:ascii="Arial Narrow" w:hAnsi="Arial Narrow"/>
          <w:sz w:val="28"/>
          <w:szCs w:val="28"/>
          <w:lang w:val="el-GR"/>
        </w:rPr>
        <w:t>Κατά την περίοδο του 201</w:t>
      </w:r>
      <w:r w:rsidR="009D3466">
        <w:rPr>
          <w:rFonts w:ascii="Arial Narrow" w:hAnsi="Arial Narrow"/>
          <w:sz w:val="28"/>
          <w:szCs w:val="28"/>
          <w:lang w:val="el-GR"/>
        </w:rPr>
        <w:t>8</w:t>
      </w:r>
      <w:r>
        <w:rPr>
          <w:rFonts w:ascii="Arial Narrow" w:hAnsi="Arial Narrow"/>
          <w:sz w:val="28"/>
          <w:szCs w:val="28"/>
          <w:lang w:val="el-GR"/>
        </w:rPr>
        <w:t xml:space="preserve"> έγιναν </w:t>
      </w:r>
      <w:r w:rsidR="007437E4" w:rsidRPr="007437E4">
        <w:rPr>
          <w:rFonts w:ascii="Arial Narrow" w:hAnsi="Arial Narrow"/>
          <w:sz w:val="28"/>
          <w:szCs w:val="28"/>
          <w:lang w:val="el-GR"/>
        </w:rPr>
        <w:t>273</w:t>
      </w:r>
      <w:r w:rsidR="00C740BA" w:rsidRPr="00C740BA">
        <w:rPr>
          <w:rFonts w:ascii="Arial Narrow" w:hAnsi="Arial Narrow"/>
          <w:sz w:val="28"/>
          <w:szCs w:val="28"/>
          <w:lang w:val="el-GR"/>
        </w:rPr>
        <w:t xml:space="preserve"> επίσημοι έλεγχοι σε υποστατικά</w:t>
      </w:r>
      <w:r w:rsidR="007437E4">
        <w:rPr>
          <w:rFonts w:ascii="Arial Narrow" w:hAnsi="Arial Narrow"/>
          <w:sz w:val="28"/>
          <w:szCs w:val="28"/>
          <w:lang w:val="el-GR"/>
        </w:rPr>
        <w:t xml:space="preserve"> τροφίμων και έχουν επιδοθεί </w:t>
      </w:r>
      <w:r w:rsidR="007437E4" w:rsidRPr="007437E4">
        <w:rPr>
          <w:rFonts w:ascii="Arial Narrow" w:hAnsi="Arial Narrow"/>
          <w:sz w:val="28"/>
          <w:szCs w:val="28"/>
          <w:lang w:val="el-GR"/>
        </w:rPr>
        <w:t>126</w:t>
      </w:r>
      <w:r w:rsidR="00C740BA" w:rsidRPr="00C740BA">
        <w:rPr>
          <w:rFonts w:ascii="Arial Narrow" w:hAnsi="Arial Narrow"/>
          <w:sz w:val="28"/>
          <w:szCs w:val="28"/>
          <w:lang w:val="el-GR"/>
        </w:rPr>
        <w:t xml:space="preserve"> γραπτές ειδοποιήσεις με βάση τον Κανονισμό (ΕΚ)852/2004.</w:t>
      </w:r>
    </w:p>
    <w:p w:rsidR="00C740BA" w:rsidRPr="00C740BA" w:rsidRDefault="00C740BA" w:rsidP="00830A96">
      <w:pPr>
        <w:jc w:val="both"/>
        <w:rPr>
          <w:rFonts w:ascii="Arial Narrow" w:hAnsi="Arial Narrow"/>
          <w:sz w:val="28"/>
          <w:szCs w:val="28"/>
          <w:u w:val="single"/>
          <w:lang w:val="el-GR"/>
        </w:rPr>
      </w:pPr>
      <w:r w:rsidRPr="00C740BA">
        <w:rPr>
          <w:rFonts w:ascii="Arial Narrow" w:hAnsi="Arial Narrow"/>
          <w:sz w:val="28"/>
          <w:szCs w:val="28"/>
          <w:u w:val="single"/>
          <w:lang w:val="el-GR"/>
        </w:rPr>
        <w:t xml:space="preserve">Εθνικό Πρόγραμμα Δειγματοληψιών Τροφίμων   </w:t>
      </w:r>
    </w:p>
    <w:p w:rsidR="00C740BA" w:rsidRPr="00C740BA" w:rsidRDefault="00C740BA" w:rsidP="00830A96">
      <w:pPr>
        <w:jc w:val="both"/>
        <w:rPr>
          <w:rFonts w:ascii="Arial Narrow" w:hAnsi="Arial Narrow"/>
          <w:sz w:val="28"/>
          <w:szCs w:val="28"/>
          <w:lang w:val="el-GR"/>
        </w:rPr>
      </w:pPr>
      <w:r w:rsidRPr="00C740BA">
        <w:rPr>
          <w:rFonts w:ascii="Arial Narrow" w:hAnsi="Arial Narrow"/>
          <w:sz w:val="28"/>
          <w:szCs w:val="28"/>
          <w:lang w:val="el-GR"/>
        </w:rPr>
        <w:t xml:space="preserve">Κατά το </w:t>
      </w:r>
      <w:r w:rsidR="006B2189">
        <w:rPr>
          <w:rFonts w:ascii="Arial Narrow" w:hAnsi="Arial Narrow"/>
          <w:sz w:val="28"/>
          <w:szCs w:val="28"/>
          <w:lang w:val="el-GR"/>
        </w:rPr>
        <w:t>έτος 201</w:t>
      </w:r>
      <w:r w:rsidR="001E0F0C">
        <w:rPr>
          <w:rFonts w:ascii="Arial Narrow" w:hAnsi="Arial Narrow"/>
          <w:sz w:val="28"/>
          <w:szCs w:val="28"/>
          <w:lang w:val="el-GR"/>
        </w:rPr>
        <w:t>8</w:t>
      </w:r>
      <w:r w:rsidR="006B2189">
        <w:rPr>
          <w:rFonts w:ascii="Arial Narrow" w:hAnsi="Arial Narrow"/>
          <w:sz w:val="28"/>
          <w:szCs w:val="28"/>
          <w:lang w:val="el-GR"/>
        </w:rPr>
        <w:t xml:space="preserve"> έγιναν </w:t>
      </w:r>
      <w:r w:rsidR="001E0F0C">
        <w:rPr>
          <w:rFonts w:ascii="Arial Narrow" w:hAnsi="Arial Narrow"/>
          <w:sz w:val="28"/>
          <w:szCs w:val="28"/>
          <w:lang w:val="el-GR"/>
        </w:rPr>
        <w:t>37</w:t>
      </w:r>
      <w:r w:rsidRPr="00C740BA">
        <w:rPr>
          <w:rFonts w:ascii="Arial Narrow" w:hAnsi="Arial Narrow"/>
          <w:sz w:val="28"/>
          <w:szCs w:val="28"/>
          <w:lang w:val="el-GR"/>
        </w:rPr>
        <w:t xml:space="preserve"> δειγματοληψίες τροφίμων:</w:t>
      </w:r>
    </w:p>
    <w:p w:rsidR="00C740BA" w:rsidRPr="00C740BA" w:rsidRDefault="001E0F0C" w:rsidP="00830A96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  <w:lang w:val="el-GR"/>
        </w:rPr>
      </w:pPr>
      <w:r>
        <w:rPr>
          <w:rFonts w:ascii="Arial Narrow" w:hAnsi="Arial Narrow"/>
          <w:sz w:val="28"/>
          <w:szCs w:val="28"/>
          <w:lang w:val="el-GR"/>
        </w:rPr>
        <w:t>32</w:t>
      </w:r>
      <w:r w:rsidR="00C740BA" w:rsidRPr="00C740BA">
        <w:rPr>
          <w:rFonts w:ascii="Arial Narrow" w:hAnsi="Arial Narrow"/>
          <w:sz w:val="28"/>
          <w:szCs w:val="28"/>
          <w:lang w:val="el-GR"/>
        </w:rPr>
        <w:t xml:space="preserve"> δείγματα  ήταν για μικροβιολογικό έλεγχο</w:t>
      </w:r>
    </w:p>
    <w:p w:rsidR="00C740BA" w:rsidRPr="00C740BA" w:rsidRDefault="001E0F0C" w:rsidP="00830A96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  <w:lang w:val="el-GR"/>
        </w:rPr>
      </w:pPr>
      <w:r>
        <w:rPr>
          <w:rFonts w:ascii="Arial Narrow" w:hAnsi="Arial Narrow"/>
          <w:sz w:val="28"/>
          <w:szCs w:val="28"/>
          <w:lang w:val="el-GR"/>
        </w:rPr>
        <w:t>5</w:t>
      </w:r>
      <w:r w:rsidR="00C740BA" w:rsidRPr="00C740BA">
        <w:rPr>
          <w:rFonts w:ascii="Arial Narrow" w:hAnsi="Arial Narrow"/>
          <w:sz w:val="28"/>
          <w:szCs w:val="28"/>
          <w:lang w:val="el-GR"/>
        </w:rPr>
        <w:t xml:space="preserve"> δείγματα εμφιαλωμένα νερά</w:t>
      </w:r>
    </w:p>
    <w:p w:rsidR="00DC4CF8" w:rsidRDefault="00C740BA" w:rsidP="00A54456">
      <w:pPr>
        <w:rPr>
          <w:rFonts w:ascii="Arial Narrow" w:hAnsi="Arial Narrow"/>
          <w:sz w:val="28"/>
          <w:szCs w:val="28"/>
          <w:lang w:val="el-GR"/>
        </w:rPr>
      </w:pPr>
      <w:r w:rsidRPr="00C740BA">
        <w:rPr>
          <w:rFonts w:ascii="Arial Narrow" w:hAnsi="Arial Narrow"/>
          <w:sz w:val="28"/>
          <w:szCs w:val="28"/>
          <w:lang w:val="el-GR"/>
        </w:rPr>
        <w:t xml:space="preserve">Περαιτέρω γίνεται </w:t>
      </w:r>
      <w:r w:rsidR="00A54456">
        <w:rPr>
          <w:rFonts w:ascii="Arial Narrow" w:hAnsi="Arial Narrow"/>
          <w:sz w:val="28"/>
          <w:szCs w:val="28"/>
          <w:lang w:val="el-GR"/>
        </w:rPr>
        <w:t>ετήσια</w:t>
      </w:r>
      <w:r w:rsidR="002431D4">
        <w:rPr>
          <w:rFonts w:ascii="Arial Narrow" w:hAnsi="Arial Narrow"/>
          <w:sz w:val="28"/>
          <w:szCs w:val="28"/>
          <w:lang w:val="el-GR"/>
        </w:rPr>
        <w:t xml:space="preserve"> </w:t>
      </w:r>
      <w:r w:rsidRPr="00C740BA">
        <w:rPr>
          <w:rFonts w:ascii="Arial Narrow" w:hAnsi="Arial Narrow"/>
          <w:sz w:val="28"/>
          <w:szCs w:val="28"/>
          <w:lang w:val="el-GR"/>
        </w:rPr>
        <w:t>δειγματολ</w:t>
      </w:r>
      <w:r w:rsidR="00DC4CF8">
        <w:rPr>
          <w:rFonts w:ascii="Arial Narrow" w:hAnsi="Arial Narrow"/>
          <w:sz w:val="28"/>
          <w:szCs w:val="28"/>
          <w:lang w:val="el-GR"/>
        </w:rPr>
        <w:t>ηψία πόσιμου νερού ως ακολούθως:</w:t>
      </w:r>
      <w:r w:rsidR="00A54456">
        <w:rPr>
          <w:rFonts w:ascii="Arial Narrow" w:hAnsi="Arial Narrow"/>
          <w:sz w:val="28"/>
          <w:szCs w:val="28"/>
          <w:lang w:val="el-GR"/>
        </w:rPr>
        <w:br/>
      </w:r>
      <w:r w:rsidR="00DC4CF8">
        <w:rPr>
          <w:rFonts w:ascii="Arial Narrow" w:hAnsi="Arial Narrow"/>
          <w:sz w:val="28"/>
          <w:szCs w:val="28"/>
          <w:lang w:val="el-GR"/>
        </w:rPr>
        <w:t>α) από σ</w:t>
      </w:r>
      <w:r w:rsidR="002431D4">
        <w:rPr>
          <w:rFonts w:ascii="Arial Narrow" w:hAnsi="Arial Narrow"/>
          <w:sz w:val="28"/>
          <w:szCs w:val="28"/>
          <w:lang w:val="el-GR"/>
        </w:rPr>
        <w:t xml:space="preserve">χολεία (3) τρεις φορές </w:t>
      </w:r>
      <w:r w:rsidR="00C95AC5">
        <w:rPr>
          <w:rFonts w:ascii="Arial Narrow" w:hAnsi="Arial Narrow"/>
          <w:sz w:val="28"/>
          <w:szCs w:val="28"/>
          <w:lang w:val="el-GR"/>
        </w:rPr>
        <w:t>(27 σημεία δειγματοληψίας)</w:t>
      </w:r>
      <w:r w:rsidR="00A54456">
        <w:rPr>
          <w:rFonts w:ascii="Arial Narrow" w:hAnsi="Arial Narrow"/>
          <w:sz w:val="28"/>
          <w:szCs w:val="28"/>
          <w:lang w:val="el-GR"/>
        </w:rPr>
        <w:br/>
      </w:r>
      <w:r w:rsidR="00DC4CF8">
        <w:rPr>
          <w:rFonts w:ascii="Arial Narrow" w:hAnsi="Arial Narrow"/>
          <w:sz w:val="28"/>
          <w:szCs w:val="28"/>
          <w:lang w:val="el-GR"/>
        </w:rPr>
        <w:t>β) από μηχανές πόσιμου νερού με κερματοδέκτη (2) δύο φορές.</w:t>
      </w:r>
      <w:r w:rsidR="00C95AC5">
        <w:rPr>
          <w:rFonts w:ascii="Arial Narrow" w:hAnsi="Arial Narrow"/>
          <w:sz w:val="28"/>
          <w:szCs w:val="28"/>
          <w:lang w:val="el-GR"/>
        </w:rPr>
        <w:t>(21 μηχανές)</w:t>
      </w:r>
      <w:bookmarkStart w:id="0" w:name="_GoBack"/>
      <w:bookmarkEnd w:id="0"/>
    </w:p>
    <w:sectPr w:rsidR="00DC4CF8" w:rsidSect="003D25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0C3"/>
    <w:multiLevelType w:val="hybridMultilevel"/>
    <w:tmpl w:val="8D16F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11682"/>
    <w:multiLevelType w:val="hybridMultilevel"/>
    <w:tmpl w:val="77B0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55C4F"/>
    <w:multiLevelType w:val="hybridMultilevel"/>
    <w:tmpl w:val="1D72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205A5"/>
    <w:multiLevelType w:val="hybridMultilevel"/>
    <w:tmpl w:val="5A52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48"/>
    <w:rsid w:val="000D5709"/>
    <w:rsid w:val="0016012C"/>
    <w:rsid w:val="001A5E1C"/>
    <w:rsid w:val="001E0F0C"/>
    <w:rsid w:val="00237608"/>
    <w:rsid w:val="002431D4"/>
    <w:rsid w:val="002500ED"/>
    <w:rsid w:val="00283F72"/>
    <w:rsid w:val="002A2E3E"/>
    <w:rsid w:val="003209DE"/>
    <w:rsid w:val="00375DFE"/>
    <w:rsid w:val="003D255E"/>
    <w:rsid w:val="004F21D2"/>
    <w:rsid w:val="005D6D1A"/>
    <w:rsid w:val="006121AF"/>
    <w:rsid w:val="0063084F"/>
    <w:rsid w:val="00674BB1"/>
    <w:rsid w:val="00675E22"/>
    <w:rsid w:val="006B2189"/>
    <w:rsid w:val="0072284B"/>
    <w:rsid w:val="007437E4"/>
    <w:rsid w:val="0074424C"/>
    <w:rsid w:val="007C481B"/>
    <w:rsid w:val="007D0005"/>
    <w:rsid w:val="007E5F5C"/>
    <w:rsid w:val="00830A96"/>
    <w:rsid w:val="0084730B"/>
    <w:rsid w:val="00851248"/>
    <w:rsid w:val="008963CC"/>
    <w:rsid w:val="00914556"/>
    <w:rsid w:val="009D3466"/>
    <w:rsid w:val="009E5795"/>
    <w:rsid w:val="00A0602E"/>
    <w:rsid w:val="00A13D43"/>
    <w:rsid w:val="00A16F15"/>
    <w:rsid w:val="00A54456"/>
    <w:rsid w:val="00B1114D"/>
    <w:rsid w:val="00C522FB"/>
    <w:rsid w:val="00C55168"/>
    <w:rsid w:val="00C67865"/>
    <w:rsid w:val="00C740BA"/>
    <w:rsid w:val="00C95AC5"/>
    <w:rsid w:val="00DC4CF8"/>
    <w:rsid w:val="00E87E64"/>
    <w:rsid w:val="00EB0CF1"/>
    <w:rsid w:val="00EE6C3C"/>
    <w:rsid w:val="00F1561B"/>
    <w:rsid w:val="00FD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user42</dc:creator>
  <cp:lastModifiedBy>user43</cp:lastModifiedBy>
  <cp:revision>14</cp:revision>
  <cp:lastPrinted>2016-02-18T09:00:00Z</cp:lastPrinted>
  <dcterms:created xsi:type="dcterms:W3CDTF">2019-03-14T06:22:00Z</dcterms:created>
  <dcterms:modified xsi:type="dcterms:W3CDTF">2019-03-29T07:13:00Z</dcterms:modified>
</cp:coreProperties>
</file>